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BAA7" w14:textId="592679A0" w:rsidR="00970A94" w:rsidRDefault="006F0264" w:rsidP="00970A94">
      <w:pPr>
        <w:pStyle w:val="a3"/>
        <w:spacing w:before="0" w:beforeAutospacing="0" w:after="0" w:afterAutospacing="0"/>
        <w:jc w:val="both"/>
      </w:pPr>
      <w:r w:rsidRPr="00970A94">
        <w:rPr>
          <w:rStyle w:val="a4"/>
        </w:rPr>
        <w:t>Доступность для инвалидов и лиц с ограниченными возможностями</w:t>
      </w:r>
      <w:r w:rsidR="00970A94" w:rsidRPr="00970A94">
        <w:t xml:space="preserve"> </w:t>
      </w:r>
    </w:p>
    <w:p w14:paraId="3414E01E" w14:textId="77777777" w:rsidR="00970A94" w:rsidRPr="00970A94" w:rsidRDefault="00970A94" w:rsidP="00970A94">
      <w:pPr>
        <w:pStyle w:val="a3"/>
        <w:spacing w:before="0" w:beforeAutospacing="0" w:after="0" w:afterAutospacing="0"/>
        <w:jc w:val="both"/>
      </w:pPr>
    </w:p>
    <w:p w14:paraId="0C06C941" w14:textId="4758293C" w:rsidR="006F0264" w:rsidRPr="00970A94" w:rsidRDefault="00970A94" w:rsidP="00970A94">
      <w:pPr>
        <w:pStyle w:val="a3"/>
        <w:spacing w:before="0" w:beforeAutospacing="0" w:after="0" w:afterAutospacing="0"/>
        <w:jc w:val="both"/>
      </w:pPr>
      <w:r w:rsidRPr="00970A94">
        <w:t>Административное здание АУ РБ «РСАШ» расположено на территории Центрального стадиона по адресу: г. Улан-Удэ, ул. Кирова, 1, где школа занимает на 1 этаже 3 кабинета: </w:t>
      </w:r>
      <w:r w:rsidRPr="00970A94">
        <w:rPr>
          <w:rStyle w:val="a4"/>
        </w:rPr>
        <w:t>134, 135, 136</w:t>
      </w:r>
      <w:r w:rsidRPr="00970A94">
        <w:t xml:space="preserve">, оборудованные соответствующей офисной мебелью, также в наличии комната №139 для хранения хозяйственного инвентаря. Во всех кабинетах расширены дверные проёмы. Санитарно-гигиеническое помещение полностью соответствует всем требованиям для инвалидов-колясочников: расширены проемы дверей, есть поручни, на стене висит регулируемое зеркало. В приемной школы имеется диван для отдыха и ожидания посетителей, установлен </w:t>
      </w:r>
      <w:proofErr w:type="spellStart"/>
      <w:r w:rsidRPr="00970A94">
        <w:t>куллер</w:t>
      </w:r>
      <w:proofErr w:type="spellEnd"/>
      <w:r w:rsidRPr="00970A94">
        <w:t xml:space="preserve"> для питьевой воды в свободном доступе. На дверях кабинетов имеется навигация (указатели), на территории стадиона есть большая парковочная стоянка для автотранспорта. До места нахождения школы можно доехать на маршрутном автобусе до остановки «Центральный стадион», «Школа №4».</w:t>
      </w:r>
    </w:p>
    <w:p w14:paraId="7B636CF2" w14:textId="77777777" w:rsidR="006F0264" w:rsidRPr="00970A94" w:rsidRDefault="006F0264" w:rsidP="00970A94">
      <w:pPr>
        <w:pStyle w:val="a3"/>
        <w:spacing w:before="0" w:beforeAutospacing="0" w:after="0" w:afterAutospacing="0"/>
        <w:jc w:val="both"/>
      </w:pPr>
      <w:r w:rsidRPr="00970A94">
        <w:t xml:space="preserve">На территории центрального стадиона и ФСК проведены мероприятия по приспособлению для инвалидов учреждений физической культуры и спорта в </w:t>
      </w:r>
      <w:proofErr w:type="gramStart"/>
      <w:r w:rsidRPr="00970A94">
        <w:t>рамках  подпрограммы</w:t>
      </w:r>
      <w:proofErr w:type="gramEnd"/>
      <w:r w:rsidRPr="00970A94">
        <w:t xml:space="preserve"> «Доступная среда»: обеспечение беспрепятственного доступа на территорию, наличие пандусов, расширены дверные проемы, оснащены звуковой и тактильной информацией, в наличии имеется адаптированный лифт.</w:t>
      </w:r>
    </w:p>
    <w:p w14:paraId="305771CE" w14:textId="77777777" w:rsidR="006F0264" w:rsidRPr="00970A94" w:rsidRDefault="006F0264" w:rsidP="00970A94">
      <w:pPr>
        <w:pStyle w:val="a3"/>
        <w:spacing w:before="0" w:beforeAutospacing="0" w:after="0" w:afterAutospacing="0"/>
        <w:jc w:val="both"/>
      </w:pPr>
      <w:r w:rsidRPr="00970A94">
        <w:t xml:space="preserve">В виду отсутствия у АУ РБ РСАШ собственного помещения тренировочный процесс осуществляется в разных чертах </w:t>
      </w:r>
      <w:proofErr w:type="gramStart"/>
      <w:r w:rsidRPr="00970A94">
        <w:t>города  на</w:t>
      </w:r>
      <w:proofErr w:type="gramEnd"/>
      <w:r w:rsidRPr="00970A94">
        <w:t xml:space="preserve"> спортивных объектах г. Улан-Удэ. Для проведения тренировочных занятий закуплен спортивный инвентарь, оборудование, экипировку по видам спорта за счет адресной субсидии в рамках Государственной программы «Доступная среда» на осуществление мероприятий по поддержке учреждений спортивной направленности по адаптивной физической культуре и спорту, приобрели специализированный автобус для инвалидов-колясочников с подъемником и автобус, оборудованный для перевозки лиц с ограниченными возможностями здоровья по зрению, по слуху.  </w:t>
      </w:r>
    </w:p>
    <w:p w14:paraId="25B5C946" w14:textId="77777777" w:rsidR="006F0264" w:rsidRPr="00970A94" w:rsidRDefault="006F0264" w:rsidP="00970A94">
      <w:pPr>
        <w:pStyle w:val="a3"/>
        <w:spacing w:before="0" w:beforeAutospacing="0" w:after="0" w:afterAutospacing="0"/>
        <w:jc w:val="both"/>
      </w:pPr>
      <w:r w:rsidRPr="00970A94">
        <w:t>Тренировочные занятия по спорту глухих по пулевой стрельбе для групп </w:t>
      </w:r>
      <w:r w:rsidRPr="00970A94">
        <w:rPr>
          <w:rStyle w:val="a4"/>
        </w:rPr>
        <w:t>ССМ, ВСМ</w:t>
      </w:r>
      <w:r w:rsidRPr="00970A94">
        <w:t xml:space="preserve"> проходят в Центре стрелковой подготовки на центральном стадионе, в 2018 году заложена сумма на аренду тира, а группа начальной подготовки занимается в клубе ДОСААФ на безвозмездной основе.  Центр стрелковой подготовки – самый современный оборудованный тир в России, где проводятся тренировочные мероприятия сборной команды России по пулевой стрельбе. Одновременно могут проводить тренировочный процесс 40 спортсменов — </w:t>
      </w:r>
      <w:proofErr w:type="spellStart"/>
      <w:r w:rsidRPr="00970A94">
        <w:t>пулевиков</w:t>
      </w:r>
      <w:proofErr w:type="spellEnd"/>
      <w:r w:rsidRPr="00970A94">
        <w:t>.</w:t>
      </w:r>
    </w:p>
    <w:p w14:paraId="49F74950" w14:textId="77777777" w:rsidR="006F0264" w:rsidRPr="00970A94" w:rsidRDefault="006F0264" w:rsidP="00970A94">
      <w:pPr>
        <w:pStyle w:val="a3"/>
        <w:spacing w:before="0" w:beforeAutospacing="0" w:after="0" w:afterAutospacing="0"/>
        <w:jc w:val="both"/>
      </w:pPr>
      <w:r w:rsidRPr="00970A94">
        <w:t>Для спортсменов по стрельбе из лука в доме инвалидов усилиями президента Федерации стрельбы из лука переоборудовали веранду на 3 этаже в 20-метровый лукодром. Но данное помещение не предусмотрено для тренировок в зимнее время, холодно. На сегодня силами школы, техника по ремонту и эксплуатации по ремонту спортивной техники произведен ремонт, утепление окон, стен данного помещения, установлены новые щиты, ведется благоустройство зала. В летнее время спортсмены тренируются на стрельбище на 50 метров на открытом воздухе на территории дома инвалидов.</w:t>
      </w:r>
    </w:p>
    <w:p w14:paraId="2EC45576" w14:textId="77777777" w:rsidR="006F0264" w:rsidRPr="00970A94" w:rsidRDefault="006F0264" w:rsidP="00970A94">
      <w:pPr>
        <w:pStyle w:val="a3"/>
        <w:spacing w:before="0" w:beforeAutospacing="0" w:after="0" w:afterAutospacing="0"/>
        <w:jc w:val="both"/>
      </w:pPr>
      <w:r w:rsidRPr="00970A94">
        <w:t>Для проведения эффективного тренировочного процесса спортсменов и тренеров учреждения необходимо решить вопрос по развитию собственной инфраструктуры и созданию специализированной материально-технической базы. Наша школа на данный момент не имеет на своем балансе спортивных залов и иных спортивных сооружений. Тренировочные мероприятия проводятся в основном на договорной основе в БГУ, ВСГУТУ, СКОШИ. Тренерами проводится информационно-разъяснительная работа со спортсменами, родителями несовершеннолетних спортсменов, направленная на повышение бдительности. Разъяснение порядка их действий при получении информации о возможных угрозах безопасности размещено на официальном сайте и на стенде АУ РБ РСАШ.</w:t>
      </w:r>
    </w:p>
    <w:p w14:paraId="5421CEF2" w14:textId="77777777" w:rsidR="006F1A1D" w:rsidRPr="00970A94" w:rsidRDefault="006F1A1D">
      <w:pPr>
        <w:rPr>
          <w:rFonts w:ascii="Times New Roman" w:hAnsi="Times New Roman" w:cs="Times New Roman"/>
          <w:sz w:val="24"/>
          <w:szCs w:val="24"/>
        </w:rPr>
      </w:pPr>
    </w:p>
    <w:sectPr w:rsidR="006F1A1D" w:rsidRPr="00970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61"/>
    <w:rsid w:val="000C7D61"/>
    <w:rsid w:val="006F0264"/>
    <w:rsid w:val="006F1A1D"/>
    <w:rsid w:val="0097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AD11"/>
  <w15:chartTrackingRefBased/>
  <w15:docId w15:val="{95A589B4-CE08-489A-9AD4-CA3DB634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264"/>
    <w:rPr>
      <w:b/>
      <w:bCs/>
    </w:rPr>
  </w:style>
  <w:style w:type="table" w:styleId="a5">
    <w:name w:val="Table Grid"/>
    <w:basedOn w:val="a1"/>
    <w:uiPriority w:val="39"/>
    <w:rsid w:val="006F0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49604">
      <w:bodyDiv w:val="1"/>
      <w:marLeft w:val="0"/>
      <w:marRight w:val="0"/>
      <w:marTop w:val="0"/>
      <w:marBottom w:val="0"/>
      <w:divBdr>
        <w:top w:val="none" w:sz="0" w:space="0" w:color="auto"/>
        <w:left w:val="none" w:sz="0" w:space="0" w:color="auto"/>
        <w:bottom w:val="none" w:sz="0" w:space="0" w:color="auto"/>
        <w:right w:val="none" w:sz="0" w:space="0" w:color="auto"/>
      </w:divBdr>
    </w:div>
    <w:div w:id="14122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Адаптивная</dc:creator>
  <cp:keywords/>
  <dc:description/>
  <cp:lastModifiedBy>Школа Адаптивная</cp:lastModifiedBy>
  <cp:revision>4</cp:revision>
  <dcterms:created xsi:type="dcterms:W3CDTF">2021-10-26T08:28:00Z</dcterms:created>
  <dcterms:modified xsi:type="dcterms:W3CDTF">2021-10-26T09:19:00Z</dcterms:modified>
</cp:coreProperties>
</file>